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33" w:rsidRDefault="00B53D33" w:rsidP="00B53D33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D3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</w:t>
      </w:r>
      <w:r>
        <w:rPr>
          <w:rFonts w:ascii="Times New Roman" w:hAnsi="Times New Roman" w:cs="Times New Roman"/>
          <w:sz w:val="24"/>
          <w:szCs w:val="24"/>
        </w:rPr>
        <w:t>ние детский сад общеразвивающего</w:t>
      </w:r>
      <w:r w:rsidRPr="00B53D33">
        <w:rPr>
          <w:rFonts w:ascii="Times New Roman" w:hAnsi="Times New Roman" w:cs="Times New Roman"/>
          <w:sz w:val="24"/>
          <w:szCs w:val="24"/>
        </w:rPr>
        <w:t xml:space="preserve"> вида </w:t>
      </w:r>
      <w:r>
        <w:rPr>
          <w:rFonts w:ascii="Times New Roman" w:hAnsi="Times New Roman" w:cs="Times New Roman"/>
          <w:sz w:val="24"/>
          <w:szCs w:val="24"/>
        </w:rPr>
        <w:t xml:space="preserve">с приоритетным осуществлением деятельности по физическому развитию детей № </w:t>
      </w:r>
      <w:r w:rsidRPr="00B53D33">
        <w:rPr>
          <w:rFonts w:ascii="Times New Roman" w:hAnsi="Times New Roman" w:cs="Times New Roman"/>
          <w:sz w:val="24"/>
          <w:szCs w:val="24"/>
        </w:rPr>
        <w:t>2 города Каменск-Ш</w:t>
      </w:r>
      <w:r>
        <w:rPr>
          <w:rFonts w:ascii="Times New Roman" w:hAnsi="Times New Roman" w:cs="Times New Roman"/>
          <w:sz w:val="24"/>
          <w:szCs w:val="24"/>
        </w:rPr>
        <w:t xml:space="preserve">ахтинский (МБДОУ детский сад № </w:t>
      </w:r>
      <w:r w:rsidRPr="00B53D33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B53D33" w:rsidRDefault="00B53D33" w:rsidP="00B53D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3D33" w:rsidRPr="00B53D33" w:rsidRDefault="00B53D33" w:rsidP="00B53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D33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B53D33" w:rsidRPr="00B53D33" w:rsidRDefault="00B53D33" w:rsidP="00B53D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D33">
        <w:rPr>
          <w:rFonts w:ascii="Times New Roman" w:hAnsi="Times New Roman" w:cs="Times New Roman"/>
          <w:b/>
          <w:sz w:val="24"/>
          <w:szCs w:val="24"/>
        </w:rPr>
        <w:t xml:space="preserve"> поэтапн</w:t>
      </w:r>
      <w:r w:rsidRPr="00B53D33">
        <w:rPr>
          <w:rFonts w:ascii="Times New Roman" w:hAnsi="Times New Roman" w:cs="Times New Roman"/>
          <w:b/>
          <w:sz w:val="24"/>
          <w:szCs w:val="24"/>
        </w:rPr>
        <w:t>ого внедрения в МБДОУ детский сад № 2</w:t>
      </w:r>
    </w:p>
    <w:p w:rsidR="00B53D33" w:rsidRPr="00B53D33" w:rsidRDefault="00B53D33" w:rsidP="00B53D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D33">
        <w:rPr>
          <w:rFonts w:ascii="Times New Roman" w:hAnsi="Times New Roman" w:cs="Times New Roman"/>
          <w:b/>
          <w:sz w:val="24"/>
          <w:szCs w:val="24"/>
        </w:rPr>
        <w:t>Программы просветительской деятельности</w:t>
      </w:r>
      <w:bookmarkStart w:id="0" w:name="_GoBack"/>
      <w:bookmarkEnd w:id="0"/>
      <w:r w:rsidRPr="00B53D33">
        <w:rPr>
          <w:rFonts w:ascii="Times New Roman" w:hAnsi="Times New Roman" w:cs="Times New Roman"/>
          <w:b/>
          <w:sz w:val="24"/>
          <w:szCs w:val="24"/>
        </w:rPr>
        <w:t xml:space="preserve"> для род</w:t>
      </w:r>
      <w:r w:rsidRPr="00B53D33">
        <w:rPr>
          <w:rFonts w:ascii="Times New Roman" w:hAnsi="Times New Roman" w:cs="Times New Roman"/>
          <w:b/>
          <w:sz w:val="24"/>
          <w:szCs w:val="24"/>
        </w:rPr>
        <w:t xml:space="preserve">ителей </w:t>
      </w:r>
    </w:p>
    <w:p w:rsidR="00DF1E9C" w:rsidRDefault="00B53D33" w:rsidP="00B53D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D33">
        <w:rPr>
          <w:rFonts w:ascii="Times New Roman" w:hAnsi="Times New Roman" w:cs="Times New Roman"/>
          <w:b/>
          <w:sz w:val="24"/>
          <w:szCs w:val="24"/>
        </w:rPr>
        <w:t xml:space="preserve"> на 2024 – 2025 учебный год</w:t>
      </w:r>
    </w:p>
    <w:p w:rsidR="00B53D33" w:rsidRDefault="00B53D33" w:rsidP="00B53D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3D33" w:rsidRDefault="00B53D33" w:rsidP="00B53D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1768"/>
        <w:gridCol w:w="2337"/>
      </w:tblGrid>
      <w:tr w:rsidR="00B53D33" w:rsidTr="00B53D33">
        <w:tc>
          <w:tcPr>
            <w:tcW w:w="988" w:type="dxa"/>
          </w:tcPr>
          <w:p w:rsidR="00B53D33" w:rsidRDefault="00B53D33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B53D33" w:rsidRDefault="00B53D33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68" w:type="dxa"/>
          </w:tcPr>
          <w:p w:rsidR="00B53D33" w:rsidRDefault="00B53D33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:rsidR="00B53D33" w:rsidRDefault="00B53D33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53D33" w:rsidTr="00B53D33">
        <w:tc>
          <w:tcPr>
            <w:tcW w:w="988" w:type="dxa"/>
          </w:tcPr>
          <w:p w:rsidR="00B53D33" w:rsidRDefault="00B53D33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53D33" w:rsidRPr="00B53D33" w:rsidRDefault="00B53D33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D3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локаль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актов МБДОУ детский сад № 2</w:t>
            </w:r>
            <w:r w:rsidRPr="00B53D33">
              <w:rPr>
                <w:rFonts w:ascii="Times New Roman" w:hAnsi="Times New Roman" w:cs="Times New Roman"/>
                <w:sz w:val="24"/>
                <w:szCs w:val="24"/>
              </w:rPr>
              <w:t>, необходимых для реализации Программы просвещения родителей</w:t>
            </w:r>
          </w:p>
        </w:tc>
        <w:tc>
          <w:tcPr>
            <w:tcW w:w="1768" w:type="dxa"/>
          </w:tcPr>
          <w:p w:rsidR="00B53D33" w:rsidRDefault="00B53D33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23.12.2024</w:t>
            </w:r>
          </w:p>
        </w:tc>
        <w:tc>
          <w:tcPr>
            <w:tcW w:w="2337" w:type="dxa"/>
          </w:tcPr>
          <w:p w:rsidR="00B53D33" w:rsidRDefault="00B53D33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53D33" w:rsidTr="00B53D33">
        <w:tc>
          <w:tcPr>
            <w:tcW w:w="988" w:type="dxa"/>
          </w:tcPr>
          <w:p w:rsidR="00B53D33" w:rsidRDefault="00B53D33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B53D33" w:rsidRPr="00B53D33" w:rsidRDefault="00B53D33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D33">
              <w:rPr>
                <w:rFonts w:ascii="Times New Roman" w:hAnsi="Times New Roman" w:cs="Times New Roman"/>
                <w:sz w:val="24"/>
                <w:szCs w:val="24"/>
              </w:rPr>
              <w:t>Интегрировать тематику Программы просвещения родителей в содержание основной образовательной программы ДОО в части просветительского направления деятельности педагогического коллектива ДОО по построению взаимодействия с родителями</w:t>
            </w:r>
          </w:p>
        </w:tc>
        <w:tc>
          <w:tcPr>
            <w:tcW w:w="1768" w:type="dxa"/>
          </w:tcPr>
          <w:p w:rsidR="00B53D33" w:rsidRDefault="00B53D33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28.12.2024</w:t>
            </w:r>
          </w:p>
        </w:tc>
        <w:tc>
          <w:tcPr>
            <w:tcW w:w="2337" w:type="dxa"/>
          </w:tcPr>
          <w:p w:rsidR="00B53D33" w:rsidRDefault="00B53D33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B53D33" w:rsidRDefault="00B53D33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B53D33" w:rsidTr="00B53D33">
        <w:tc>
          <w:tcPr>
            <w:tcW w:w="988" w:type="dxa"/>
          </w:tcPr>
          <w:p w:rsidR="00B53D33" w:rsidRDefault="00B53D33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B53D33" w:rsidRPr="00B53D33" w:rsidRDefault="00B53D33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D33">
              <w:rPr>
                <w:rFonts w:ascii="Times New Roman" w:hAnsi="Times New Roman" w:cs="Times New Roman"/>
                <w:sz w:val="24"/>
                <w:szCs w:val="24"/>
              </w:rPr>
              <w:t>Разместить просветительские материалы для родителей воспитанников ДОО на официальных сайтах и в сообществах ДОО в социальных сетях</w:t>
            </w:r>
          </w:p>
        </w:tc>
        <w:tc>
          <w:tcPr>
            <w:tcW w:w="1768" w:type="dxa"/>
          </w:tcPr>
          <w:p w:rsidR="00B53D33" w:rsidRDefault="00BC01AB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28.12.2024</w:t>
            </w:r>
          </w:p>
        </w:tc>
        <w:tc>
          <w:tcPr>
            <w:tcW w:w="2337" w:type="dxa"/>
          </w:tcPr>
          <w:p w:rsidR="00B53D33" w:rsidRDefault="00BC01AB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  <w:tr w:rsidR="00B53D33" w:rsidTr="00B53D33">
        <w:tc>
          <w:tcPr>
            <w:tcW w:w="988" w:type="dxa"/>
          </w:tcPr>
          <w:p w:rsidR="00B53D33" w:rsidRDefault="00BC01AB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B53D33" w:rsidRPr="00BC01AB" w:rsidRDefault="00BC01AB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AB">
              <w:rPr>
                <w:rFonts w:ascii="Times New Roman" w:hAnsi="Times New Roman" w:cs="Times New Roman"/>
                <w:sz w:val="24"/>
                <w:szCs w:val="24"/>
              </w:rPr>
              <w:t>Принять участие в ежегодном мониторинге результатов внедрения Программы просвещения родителей</w:t>
            </w:r>
          </w:p>
        </w:tc>
        <w:tc>
          <w:tcPr>
            <w:tcW w:w="1768" w:type="dxa"/>
          </w:tcPr>
          <w:p w:rsidR="00B53D33" w:rsidRDefault="00BC01AB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2024г.</w:t>
            </w:r>
          </w:p>
        </w:tc>
        <w:tc>
          <w:tcPr>
            <w:tcW w:w="2337" w:type="dxa"/>
          </w:tcPr>
          <w:p w:rsidR="00B53D33" w:rsidRDefault="00BC01AB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53D33" w:rsidTr="00B53D33">
        <w:tc>
          <w:tcPr>
            <w:tcW w:w="988" w:type="dxa"/>
          </w:tcPr>
          <w:p w:rsidR="00B53D33" w:rsidRDefault="00BC01AB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B53D33" w:rsidRPr="00BC01AB" w:rsidRDefault="00BC01AB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AB">
              <w:rPr>
                <w:rFonts w:ascii="Times New Roman" w:hAnsi="Times New Roman" w:cs="Times New Roman"/>
                <w:sz w:val="24"/>
                <w:szCs w:val="24"/>
              </w:rPr>
              <w:t>Региональный Методический семинар «Краткосрочные образовательные практики для родителей в контексте реализации Программы просвещения родителей»</w:t>
            </w:r>
          </w:p>
        </w:tc>
        <w:tc>
          <w:tcPr>
            <w:tcW w:w="1768" w:type="dxa"/>
          </w:tcPr>
          <w:p w:rsidR="00B53D33" w:rsidRDefault="00BC01AB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2025г.</w:t>
            </w:r>
          </w:p>
        </w:tc>
        <w:tc>
          <w:tcPr>
            <w:tcW w:w="2337" w:type="dxa"/>
          </w:tcPr>
          <w:p w:rsidR="00B53D33" w:rsidRDefault="00BC01AB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от ММРЦ</w:t>
            </w:r>
          </w:p>
        </w:tc>
      </w:tr>
      <w:tr w:rsidR="00BC01AB" w:rsidTr="00B53D33">
        <w:tc>
          <w:tcPr>
            <w:tcW w:w="988" w:type="dxa"/>
          </w:tcPr>
          <w:p w:rsidR="00BC01AB" w:rsidRDefault="00BC01AB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BC01AB" w:rsidRPr="00BC7F40" w:rsidRDefault="00BC7F40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40">
              <w:rPr>
                <w:rFonts w:ascii="Times New Roman" w:hAnsi="Times New Roman" w:cs="Times New Roman"/>
                <w:sz w:val="24"/>
                <w:szCs w:val="24"/>
              </w:rPr>
              <w:t>Муниципальный Методический семинар «Актуальные формы взаимодействия с семьями воспитанников. Детско-взрослые общественные движения в условиях ФОП ДО И ФАОП ДО»</w:t>
            </w:r>
          </w:p>
        </w:tc>
        <w:tc>
          <w:tcPr>
            <w:tcW w:w="1768" w:type="dxa"/>
          </w:tcPr>
          <w:p w:rsidR="00BC01AB" w:rsidRDefault="00BC7F40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2025г.</w:t>
            </w:r>
          </w:p>
        </w:tc>
        <w:tc>
          <w:tcPr>
            <w:tcW w:w="2337" w:type="dxa"/>
          </w:tcPr>
          <w:p w:rsidR="00BC01AB" w:rsidRDefault="00BC7F40" w:rsidP="00B5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ММРЦ</w:t>
            </w:r>
          </w:p>
        </w:tc>
      </w:tr>
    </w:tbl>
    <w:p w:rsidR="00B53D33" w:rsidRDefault="00B53D33" w:rsidP="00B53D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4554" w:rsidRDefault="00E04554" w:rsidP="00B53D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4554" w:rsidRDefault="00E04554" w:rsidP="00B53D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4554" w:rsidRPr="00B53D33" w:rsidRDefault="00E04554" w:rsidP="00B53D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детский сад № 2   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Л.С.Овчиянц</w:t>
      </w:r>
      <w:proofErr w:type="spellEnd"/>
    </w:p>
    <w:sectPr w:rsidR="00E04554" w:rsidRPr="00B5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B3"/>
    <w:rsid w:val="00B24EB3"/>
    <w:rsid w:val="00B53D33"/>
    <w:rsid w:val="00BC01AB"/>
    <w:rsid w:val="00BC7F40"/>
    <w:rsid w:val="00DF1E9C"/>
    <w:rsid w:val="00E0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75FF"/>
  <w15:chartTrackingRefBased/>
  <w15:docId w15:val="{17A14FE3-E880-4922-A75B-0463F9C8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4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№2</dc:creator>
  <cp:keywords/>
  <dc:description/>
  <cp:lastModifiedBy>ДС №2</cp:lastModifiedBy>
  <cp:revision>3</cp:revision>
  <cp:lastPrinted>2025-03-11T07:36:00Z</cp:lastPrinted>
  <dcterms:created xsi:type="dcterms:W3CDTF">2025-03-11T06:55:00Z</dcterms:created>
  <dcterms:modified xsi:type="dcterms:W3CDTF">2025-03-11T07:37:00Z</dcterms:modified>
</cp:coreProperties>
</file>