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C4" w:rsidRPr="00EE4B26" w:rsidRDefault="00305BC4" w:rsidP="00305BC4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305BC4" w:rsidRDefault="00305BC4" w:rsidP="00305B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BC4" w:rsidRDefault="00305BC4" w:rsidP="00305B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305BC4" w:rsidRPr="00BE7FDE" w:rsidTr="00B91805">
        <w:tc>
          <w:tcPr>
            <w:tcW w:w="3936" w:type="dxa"/>
            <w:hideMark/>
          </w:tcPr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305BC4" w:rsidRPr="00E60C50" w:rsidRDefault="00305BC4" w:rsidP="00B91805">
            <w:pPr>
              <w:spacing w:after="0"/>
              <w:rPr>
                <w:rFonts w:ascii="Times New Roman" w:hAnsi="Times New Roman" w:cs="Times New Roman"/>
              </w:rPr>
            </w:pPr>
          </w:p>
          <w:p w:rsidR="00305BC4" w:rsidRPr="00BE7FDE" w:rsidRDefault="00305BC4" w:rsidP="00B918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05BC4" w:rsidRPr="008E6562" w:rsidRDefault="00305BC4" w:rsidP="00B918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305BC4" w:rsidRPr="00E60C50" w:rsidRDefault="00305BC4" w:rsidP="00B91805">
            <w:pPr>
              <w:rPr>
                <w:rFonts w:ascii="Times New Roman" w:hAnsi="Times New Roman" w:cs="Times New Roman"/>
              </w:rPr>
            </w:pPr>
          </w:p>
          <w:p w:rsidR="00305BC4" w:rsidRPr="00BE7FDE" w:rsidRDefault="00305BC4" w:rsidP="00B9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305BC4" w:rsidRPr="007E122A" w:rsidRDefault="00305BC4" w:rsidP="00B91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305BC4" w:rsidRPr="00BE7FDE" w:rsidRDefault="00305BC4" w:rsidP="00B918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5BC4" w:rsidRPr="00BE7FDE" w:rsidTr="00B91805">
        <w:tc>
          <w:tcPr>
            <w:tcW w:w="3936" w:type="dxa"/>
          </w:tcPr>
          <w:p w:rsidR="00305BC4" w:rsidRPr="00BE7FDE" w:rsidRDefault="00305BC4" w:rsidP="00B9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5BC4" w:rsidRPr="00BE7FDE" w:rsidRDefault="00305BC4" w:rsidP="00B9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05BC4" w:rsidRPr="00BE7FDE" w:rsidRDefault="00305BC4" w:rsidP="00B91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BE0" w:rsidRDefault="00833BE0" w:rsidP="00B14938">
      <w:pPr>
        <w:spacing w:after="0"/>
        <w:rPr>
          <w:sz w:val="24"/>
          <w:szCs w:val="24"/>
          <w:lang w:eastAsia="ru-RU"/>
        </w:rPr>
      </w:pPr>
    </w:p>
    <w:p w:rsidR="00305BC4" w:rsidRDefault="00305BC4" w:rsidP="00B14938">
      <w:pPr>
        <w:spacing w:after="0"/>
        <w:rPr>
          <w:sz w:val="24"/>
          <w:szCs w:val="24"/>
          <w:lang w:eastAsia="ru-RU"/>
        </w:rPr>
      </w:pPr>
    </w:p>
    <w:p w:rsidR="00305BC4" w:rsidRDefault="00305BC4" w:rsidP="00B14938">
      <w:pPr>
        <w:spacing w:after="0"/>
        <w:rPr>
          <w:sz w:val="24"/>
          <w:szCs w:val="24"/>
          <w:lang w:eastAsia="ru-RU"/>
        </w:rPr>
      </w:pPr>
    </w:p>
    <w:p w:rsidR="00305BC4" w:rsidRDefault="00305BC4" w:rsidP="00B14938">
      <w:pPr>
        <w:spacing w:after="0"/>
        <w:rPr>
          <w:sz w:val="24"/>
          <w:szCs w:val="24"/>
          <w:lang w:eastAsia="ru-RU"/>
        </w:rPr>
      </w:pPr>
    </w:p>
    <w:p w:rsidR="00305BC4" w:rsidRDefault="00305BC4" w:rsidP="00B14938">
      <w:pPr>
        <w:spacing w:after="0"/>
        <w:rPr>
          <w:sz w:val="24"/>
          <w:szCs w:val="24"/>
          <w:lang w:eastAsia="ru-RU"/>
        </w:rPr>
      </w:pPr>
    </w:p>
    <w:p w:rsidR="00305BC4" w:rsidRDefault="00305BC4" w:rsidP="00B14938">
      <w:pPr>
        <w:spacing w:after="0"/>
        <w:rPr>
          <w:sz w:val="24"/>
          <w:szCs w:val="24"/>
          <w:lang w:eastAsia="ru-RU"/>
        </w:rPr>
      </w:pPr>
    </w:p>
    <w:p w:rsidR="00305BC4" w:rsidRDefault="00305BC4" w:rsidP="00B14938">
      <w:pPr>
        <w:spacing w:after="0"/>
        <w:rPr>
          <w:sz w:val="24"/>
          <w:szCs w:val="24"/>
          <w:lang w:eastAsia="ru-RU"/>
        </w:rPr>
      </w:pPr>
    </w:p>
    <w:p w:rsidR="00833BE0" w:rsidRDefault="00833BE0" w:rsidP="00B14938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B14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B149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946485">
        <w:rPr>
          <w:rFonts w:ascii="Times New Roman" w:hAnsi="Times New Roman" w:cs="Times New Roman"/>
          <w:b/>
          <w:sz w:val="32"/>
          <w:szCs w:val="32"/>
        </w:rPr>
        <w:t>сторож</w:t>
      </w:r>
      <w:r w:rsidR="00771799" w:rsidRPr="00EF5C89">
        <w:rPr>
          <w:rFonts w:ascii="Times New Roman" w:hAnsi="Times New Roman" w:cs="Times New Roman"/>
          <w:b/>
          <w:sz w:val="32"/>
          <w:szCs w:val="32"/>
        </w:rPr>
        <w:t>а</w:t>
      </w:r>
    </w:p>
    <w:p w:rsidR="00305BC4" w:rsidRPr="00305BC4" w:rsidRDefault="00553943" w:rsidP="00305B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86581">
        <w:rPr>
          <w:rFonts w:ascii="Times New Roman" w:hAnsi="Times New Roman" w:cs="Times New Roman"/>
          <w:b/>
          <w:sz w:val="32"/>
          <w:szCs w:val="32"/>
        </w:rPr>
        <w:t>13</w:t>
      </w:r>
      <w:bookmarkStart w:id="0" w:name="_GoBack"/>
      <w:bookmarkEnd w:id="0"/>
    </w:p>
    <w:p w:rsidR="006A376E" w:rsidRPr="00EF5C89" w:rsidRDefault="006A376E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="00305BC4">
        <w:rPr>
          <w:rFonts w:ascii="Times New Roman" w:hAnsi="Times New Roman" w:cs="Times New Roman"/>
          <w:sz w:val="28"/>
          <w:szCs w:val="28"/>
        </w:rPr>
        <w:t>«_____»_________ 2023г.</w:t>
      </w: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B14938">
      <w:pPr>
        <w:spacing w:after="0"/>
        <w:rPr>
          <w:rFonts w:ascii="Times New Roman" w:hAnsi="Times New Roman" w:cs="Times New Roman"/>
        </w:rPr>
      </w:pPr>
    </w:p>
    <w:p w:rsidR="00A53D03" w:rsidRPr="00305BC4" w:rsidRDefault="00305BC4" w:rsidP="00305B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05BC4">
        <w:rPr>
          <w:rFonts w:ascii="Times New Roman" w:hAnsi="Times New Roman" w:cs="Times New Roman"/>
          <w:sz w:val="24"/>
          <w:szCs w:val="24"/>
        </w:rPr>
        <w:t>. Каменск-Шахтинский</w:t>
      </w:r>
    </w:p>
    <w:p w:rsidR="00A53D03" w:rsidRPr="00305BC4" w:rsidRDefault="00A53D03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BC4" w:rsidRDefault="00305BC4" w:rsidP="00305BC4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05BC4" w:rsidRDefault="00305BC4" w:rsidP="005E6B57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E6B57" w:rsidRDefault="005E6B57" w:rsidP="00305BC4">
      <w:pPr>
        <w:spacing w:after="0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305BC4" w:rsidRDefault="00305BC4" w:rsidP="00305B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5FC8" w:rsidRDefault="00075FC8" w:rsidP="00B14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lastRenderedPageBreak/>
        <w:t>1. ОБЩИЕ ТРЕБОВАНИЯ ОХРАНЫ ТРУДА</w:t>
      </w:r>
    </w:p>
    <w:p w:rsidR="00305BC4" w:rsidRDefault="00305BC4" w:rsidP="00305B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сторожа ДОУ (детского сада) составлена в соответствии с Приказом Минтруда от 29.10.2021г. №772н «Об утверждении основных требований к порядку разработки и содержания правил и инструкций по охране труда», применяемых с 1 января 2023г., Постановлениями Главного государственного санитарного врача РФ от 28.09.2020г.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28.01.2021г. №2 «Об утверждении СанПиН 1.2.3685-21 «Гигиенические нормативы и требования к обеспечению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305BC4" w:rsidRDefault="00305BC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 инструкция по охране труда для сторожа ДОУ устанавливает требования охраны труда перед началом, во время и по окончанию работы сотрудника, выполняющего обязанности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сторожа при выполнении им своих трудовых обязанностей.</w:t>
      </w:r>
    </w:p>
    <w:p w:rsidR="00305BC4" w:rsidRDefault="00305BC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 выполнению обязанностей сторожа в ДОУ допускаются лица:</w:t>
      </w:r>
    </w:p>
    <w:p w:rsidR="00305BC4" w:rsidRDefault="00305BC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имеющие образование, соответствующее требованиям к квалификации (профстандарта) по своей должности;</w:t>
      </w:r>
    </w:p>
    <w:p w:rsidR="00305BC4" w:rsidRPr="009D1E1B" w:rsidRDefault="00305BC4" w:rsidP="00305B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 профессиональной гигиенической подготовки и аттестации (при приеме на работу и далее не реже 1 раза в 2 года), вакцинации, наличия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заболеваний, о прохождении профессиональной гигиенической подготовки и аттестации с допуском к работе;</w:t>
      </w:r>
    </w:p>
    <w:p w:rsidR="00305BC4" w:rsidRPr="000C3839" w:rsidRDefault="00305BC4" w:rsidP="00305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Сторож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 ходит в утвержденный заведующим Перечень освобожденных от прохождения инструктажа профессий и должностей), повторные инструктажи не реже 1 раза в 6 месяцев, а так же внеплановые и целевые в случаях, установленных Порядком обучения по охране труда и проверки знаний требований охраны труда работников организаций. </w:t>
      </w:r>
    </w:p>
    <w:p w:rsidR="00305BC4" w:rsidRPr="0093147D" w:rsidRDefault="00305BC4" w:rsidP="00305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39">
        <w:rPr>
          <w:rFonts w:ascii="Times New Roman" w:hAnsi="Times New Roman" w:cs="Times New Roman"/>
          <w:sz w:val="24"/>
          <w:szCs w:val="24"/>
        </w:rPr>
        <w:t xml:space="preserve">Обучение работников требованиям охраны труда осуществляется в соответствии с «Положением 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об </w:t>
      </w:r>
      <w:r w:rsidRPr="000C3839">
        <w:rPr>
          <w:rFonts w:ascii="Times New Roman" w:hAnsi="Times New Roman" w:cs="Times New Roman"/>
          <w:sz w:val="24"/>
          <w:szCs w:val="24"/>
        </w:rPr>
        <w:t>организации обучения и проверки знаний по охране труда, порядке и форме стажировки и допуска к самостоятельной работе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</w:t>
      </w:r>
      <w:r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0C3839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руководителем учреждения.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C4" w:rsidRDefault="00305BC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5. Сторож детского сада должен изучить настоящую инструкцию по охране труда, пройти обучение и проверку знания требований по охране труда, обучение методам и приемам оказания первой помощи пострадавшим, правила пожарной безопасности, электробезопасности, а так же проверку знаний правил в объеме должностных обязанностей с присвоением 1 группы допуска по электробезопасности.</w:t>
      </w:r>
    </w:p>
    <w:p w:rsidR="00305BC4" w:rsidRPr="0093147D" w:rsidRDefault="00305BC4" w:rsidP="0030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BC4" w:rsidRDefault="00075FC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862169">
        <w:rPr>
          <w:rFonts w:ascii="Times New Roman" w:hAnsi="Times New Roman" w:cs="Times New Roman"/>
          <w:sz w:val="24"/>
          <w:szCs w:val="24"/>
        </w:rPr>
        <w:t>6</w:t>
      </w:r>
      <w:r w:rsidR="00305BC4">
        <w:rPr>
          <w:rFonts w:ascii="Times New Roman" w:hAnsi="Times New Roman" w:cs="Times New Roman"/>
          <w:sz w:val="24"/>
          <w:szCs w:val="24"/>
        </w:rPr>
        <w:t>.</w:t>
      </w:r>
      <w:r w:rsidR="00305BC4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305BC4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в процессе работы заведующим хозяйством ДОУ, отсутствует.</w:t>
      </w:r>
    </w:p>
    <w:p w:rsidR="00305BC4" w:rsidRDefault="00305BC4" w:rsidP="00305B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</w:t>
      </w:r>
    </w:p>
    <w:p w:rsidR="00305BC4" w:rsidRDefault="00305BC4" w:rsidP="00305B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для профессии воспитателя указан в карте идентификации опасностей и оценки рисков № _______  от  «____» ______ 20____г.</w:t>
      </w:r>
    </w:p>
    <w:p w:rsidR="00305BC4" w:rsidRPr="001A4C41" w:rsidRDefault="00305BC4" w:rsidP="00305B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</w:t>
      </w:r>
      <w:r>
        <w:rPr>
          <w:rStyle w:val="bx-messenger-message"/>
          <w:rFonts w:ascii="Times New Roman" w:hAnsi="Times New Roman" w:cs="Times New Roman"/>
          <w:sz w:val="24"/>
          <w:szCs w:val="24"/>
        </w:rPr>
        <w:t>и.</w:t>
      </w:r>
    </w:p>
    <w:p w:rsidR="00B17EFC" w:rsidRPr="003E5BF4" w:rsidRDefault="0093147D" w:rsidP="00305BC4">
      <w:pPr>
        <w:pStyle w:val="a8"/>
        <w:spacing w:line="276" w:lineRule="auto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862169">
        <w:rPr>
          <w:rFonts w:ascii="Times New Roman" w:hAnsi="Times New Roman" w:cs="Times New Roman"/>
        </w:rPr>
        <w:t>8</w:t>
      </w:r>
      <w:r w:rsidRPr="0093147D">
        <w:rPr>
          <w:rFonts w:ascii="Times New Roman" w:hAnsi="Times New Roman" w:cs="Times New Roman"/>
        </w:rPr>
        <w:t xml:space="preserve">. </w:t>
      </w:r>
      <w:r w:rsidR="00946485">
        <w:rPr>
          <w:rFonts w:ascii="Times New Roman" w:hAnsi="Times New Roman" w:cs="Times New Roman"/>
        </w:rPr>
        <w:t>Сторож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B17EFC" w:rsidRPr="0093147D">
        <w:rPr>
          <w:rFonts w:ascii="Times New Roman" w:hAnsi="Times New Roman" w:cs="Times New Roman"/>
        </w:rPr>
        <w:t xml:space="preserve">должен работать в специальной одежде, специальной обуви и в случае </w:t>
      </w:r>
      <w:r w:rsidR="00B17EFC" w:rsidRPr="003E5BF4">
        <w:rPr>
          <w:rFonts w:ascii="Times New Roman" w:hAnsi="Times New Roman" w:cs="Times New Roman"/>
        </w:rPr>
        <w:t>необходимости использовать другие средства индивидуальной защиты.</w:t>
      </w:r>
    </w:p>
    <w:p w:rsidR="00B17EFC" w:rsidRPr="003E5BF4" w:rsidRDefault="00B17EFC" w:rsidP="00305BC4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B14938" w:rsidRPr="003E5BF4">
        <w:rPr>
          <w:rFonts w:ascii="Times New Roman" w:hAnsi="Times New Roman" w:cs="Times New Roman"/>
          <w:sz w:val="24"/>
          <w:szCs w:val="24"/>
        </w:rPr>
        <w:t>163</w:t>
      </w:r>
      <w:r w:rsidRPr="003E5BF4"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93147D" w:rsidRPr="003E5BF4">
        <w:rPr>
          <w:rFonts w:ascii="Times New Roman" w:hAnsi="Times New Roman" w:cs="Times New Roman"/>
          <w:sz w:val="24"/>
          <w:szCs w:val="24"/>
        </w:rPr>
        <w:t>а</w:t>
      </w:r>
      <w:r w:rsidRPr="003E5BF4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</w:t>
      </w:r>
      <w:r w:rsidR="00946485" w:rsidRPr="003E5BF4">
        <w:rPr>
          <w:rFonts w:ascii="Times New Roman" w:hAnsi="Times New Roman" w:cs="Times New Roman"/>
          <w:sz w:val="24"/>
          <w:szCs w:val="24"/>
        </w:rPr>
        <w:t>сторож</w:t>
      </w:r>
      <w:r w:rsidRPr="003E5BF4">
        <w:rPr>
          <w:rFonts w:ascii="Times New Roman" w:hAnsi="Times New Roman" w:cs="Times New Roman"/>
          <w:sz w:val="24"/>
          <w:szCs w:val="24"/>
        </w:rPr>
        <w:t>у положены следующие СИЗ:</w:t>
      </w:r>
    </w:p>
    <w:p w:rsidR="00B14938" w:rsidRPr="003E5BF4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– 1 шт. на 1 год;</w:t>
      </w:r>
    </w:p>
    <w:p w:rsidR="00B14938" w:rsidRPr="003E5BF4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- сапоги резиновые с защитным подноском – 1 пара на 1 год;</w:t>
      </w:r>
    </w:p>
    <w:p w:rsidR="00B14938" w:rsidRPr="003E5BF4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- перчатки с полимерным покрытием – 12 пар на 1 год;</w:t>
      </w:r>
    </w:p>
    <w:p w:rsidR="00B14938" w:rsidRPr="00B14938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BF4">
        <w:rPr>
          <w:rFonts w:ascii="Times New Roman" w:hAnsi="Times New Roman" w:cs="Times New Roman"/>
          <w:sz w:val="24"/>
          <w:szCs w:val="24"/>
        </w:rPr>
        <w:t>Зимой дополнительно:</w:t>
      </w:r>
    </w:p>
    <w:p w:rsidR="00B14938" w:rsidRPr="00B14938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костюм для защиты от общих производственных загрязнений и механических воздействий на утепляющей прокладке – 1 шт. на ____________(по поясам).</w:t>
      </w:r>
    </w:p>
    <w:p w:rsidR="00B14938" w:rsidRPr="00B14938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ботинки кожаные утепленные с защитным подноском – 1 пара на ____________(по поясам).</w:t>
      </w:r>
    </w:p>
    <w:p w:rsidR="00B14938" w:rsidRDefault="00B1493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938">
        <w:rPr>
          <w:rFonts w:ascii="Times New Roman" w:hAnsi="Times New Roman" w:cs="Times New Roman"/>
          <w:sz w:val="24"/>
          <w:szCs w:val="24"/>
        </w:rPr>
        <w:t>- перчатки с защитным покрытием, морозостойкие с утепляющими вкладышами – 3 пары на 1 год.</w:t>
      </w:r>
    </w:p>
    <w:p w:rsidR="006A6F70" w:rsidRDefault="006A6F70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99">
        <w:rPr>
          <w:rFonts w:ascii="Times New Roman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862169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8621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862169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862169">
        <w:rPr>
          <w:rFonts w:ascii="Times New Roman" w:hAnsi="Times New Roman" w:cs="Times New Roman"/>
          <w:sz w:val="24"/>
          <w:szCs w:val="24"/>
        </w:rPr>
        <w:t>2</w:t>
      </w:r>
      <w:r w:rsidRPr="000B2F3C">
        <w:rPr>
          <w:rFonts w:ascii="Times New Roman" w:hAnsi="Times New Roman" w:cs="Times New Roman"/>
          <w:sz w:val="24"/>
          <w:szCs w:val="24"/>
        </w:rPr>
        <w:t xml:space="preserve">. </w:t>
      </w:r>
      <w:r w:rsidR="007145E3">
        <w:rPr>
          <w:rFonts w:ascii="Times New Roman" w:hAnsi="Times New Roman" w:cs="Times New Roman"/>
          <w:sz w:val="24"/>
          <w:szCs w:val="24"/>
        </w:rPr>
        <w:t xml:space="preserve">При выполнении работ соблюдать требования СП 2.4.3648-20 «Санитарно-эпидемиологические требования к организациям воспитания и обучения, отдыха и оздоровления детей и молодежи»,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СанПиН </w:t>
      </w:r>
      <w:r w:rsidR="007145E3">
        <w:rPr>
          <w:rFonts w:ascii="Times New Roman" w:hAnsi="Times New Roman" w:cs="Times New Roman"/>
          <w:sz w:val="24"/>
          <w:szCs w:val="24"/>
        </w:rPr>
        <w:lastRenderedPageBreak/>
        <w:t>1.2.3685-21. Санитарные правила и нормы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E71F9" w:rsidRPr="0093147D" w:rsidRDefault="00CE71F9" w:rsidP="00305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862169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93147D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3147D" w:rsidRDefault="00FD49B9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862169">
        <w:rPr>
          <w:rFonts w:ascii="Times New Roman" w:hAnsi="Times New Roman" w:cs="Times New Roman"/>
          <w:sz w:val="24"/>
          <w:szCs w:val="24"/>
        </w:rPr>
        <w:t>4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862169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862169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B31E14">
        <w:rPr>
          <w:rFonts w:ascii="Times New Roman" w:hAnsi="Times New Roman" w:cs="Times New Roman"/>
          <w:sz w:val="24"/>
          <w:szCs w:val="24"/>
          <w:lang w:eastAsia="ru-RU"/>
        </w:rPr>
        <w:t>Курить на территории учреждения запрещается.</w:t>
      </w:r>
    </w:p>
    <w:p w:rsidR="00D871A8" w:rsidRDefault="0093147D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862169">
        <w:rPr>
          <w:rFonts w:ascii="Times New Roman" w:hAnsi="Times New Roman" w:cs="Times New Roman"/>
          <w:sz w:val="24"/>
          <w:szCs w:val="24"/>
        </w:rPr>
        <w:t>17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FC617D" w:rsidRPr="0093147D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862169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305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862169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305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862169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A806AF" w:rsidRDefault="00ED5FCA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970BBC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AC0C18">
        <w:rPr>
          <w:rFonts w:ascii="Times New Roman" w:hAnsi="Times New Roman" w:cs="Times New Roman"/>
          <w:sz w:val="24"/>
          <w:szCs w:val="24"/>
        </w:rPr>
        <w:t>Убедиться в наличии и исправности средств связи, сигнальных устройств и предупреждающих знаков, приборов охранно-пожарной и тревожной сигнализации, периметрального и другого освещения, средств пожаротушения и водоснабжения, электронагревательных приборов, укомплектованности аптечки первой доврачебной помощи, наличии предусмотренной служебной документации на посту.</w:t>
      </w:r>
    </w:p>
    <w:p w:rsidR="00123FE0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AC0C18">
        <w:rPr>
          <w:rFonts w:ascii="Times New Roman" w:hAnsi="Times New Roman" w:cs="Times New Roman"/>
          <w:sz w:val="24"/>
          <w:szCs w:val="24"/>
        </w:rPr>
        <w:t>Обойти территорию охраняемого объекта по маршруту согласно плану-схеме обхода территории.</w:t>
      </w:r>
    </w:p>
    <w:p w:rsidR="00862169" w:rsidRDefault="00862169" w:rsidP="006A6F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6A6F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B149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1A3A04" w:rsidRPr="0093147D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305BC4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C0C18">
        <w:rPr>
          <w:rFonts w:ascii="Times New Roman" w:hAnsi="Times New Roman" w:cs="Times New Roman"/>
          <w:sz w:val="24"/>
          <w:szCs w:val="24"/>
        </w:rPr>
        <w:t>. Обход территории охраняемого объекта сторожа должны совершать по разработанному маршруту, соблюдая меры личной безопасности. Маршрут должен проходить по участкам территории, свободным от захламленности, ям, траншей, кюветов, колодцев подземных коммуникаций, резервуаров с водой.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C0C18">
        <w:rPr>
          <w:rFonts w:ascii="Times New Roman" w:hAnsi="Times New Roman" w:cs="Times New Roman"/>
          <w:sz w:val="24"/>
          <w:szCs w:val="24"/>
        </w:rPr>
        <w:t>. В вечернее и ночное время суток при обходе территории необходимо пользоваться электрическим фонарем.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0C18">
        <w:rPr>
          <w:rFonts w:ascii="Times New Roman" w:hAnsi="Times New Roman" w:cs="Times New Roman"/>
          <w:sz w:val="24"/>
          <w:szCs w:val="24"/>
        </w:rPr>
        <w:t>. При пользовании печами и электронагревательными приборами, сторожам необходимо соблюдать следующие правила:</w:t>
      </w:r>
    </w:p>
    <w:p w:rsidR="00970BBC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3.12.1. </w:t>
      </w:r>
      <w:r w:rsidRPr="00AC0C18">
        <w:rPr>
          <w:rFonts w:ascii="Times New Roman" w:hAnsi="Times New Roman" w:cs="Times New Roman"/>
          <w:sz w:val="24"/>
          <w:szCs w:val="24"/>
        </w:rPr>
        <w:t xml:space="preserve">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3.12.2. </w:t>
      </w:r>
      <w:r w:rsidRPr="00AC0C18">
        <w:rPr>
          <w:rFonts w:ascii="Times New Roman" w:hAnsi="Times New Roman" w:cs="Times New Roman"/>
          <w:sz w:val="24"/>
          <w:szCs w:val="24"/>
        </w:rPr>
        <w:t>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При применении электронагревательных приборов их следует выключать перед обходом охраняемого объекта.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C0C18">
        <w:rPr>
          <w:rFonts w:ascii="Times New Roman" w:hAnsi="Times New Roman" w:cs="Times New Roman"/>
          <w:sz w:val="24"/>
          <w:szCs w:val="24"/>
        </w:rPr>
        <w:t>. Сторожам при несении службы по охране объектов запрещается: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оставлять пост, маршрут, за исключением случаев оказания помощи пострадавшим при аварийных ситуациях, предотвращения правонарушений и задержания преступников;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прикасаться к оборванным электропроводам, становиться на них;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</w:rPr>
        <w:t>отвлекаться от несения службы.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Во время работы сторож должен: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постоянно находиться на посту, следить за работой приборов охранной и пожарной сигнализации;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содержать помещение для сторожевой охраны (проходной) в надлежащем санитарном состоянии.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Во время дежурства запрещается спать, смотреть телевизор, включать громко радио, заниматься посторонними делами.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Сторож обязан: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не допускать посторонних лиц на территорию охраняемого объекта, в помещение проходной;</w:t>
      </w:r>
    </w:p>
    <w:p w:rsidR="00970BBC" w:rsidRPr="00AC0C18" w:rsidRDefault="00970BBC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при наступлении темноты включать дежурное (охранное) освещение, с наступлением рассвета – выключать.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При обходе территории охраняемого объекта во время дождя, гололеда, в темноте следует передвигаться только шагом.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C18">
        <w:rPr>
          <w:rFonts w:ascii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C0C18">
        <w:rPr>
          <w:rFonts w:ascii="Times New Roman" w:hAnsi="Times New Roman" w:cs="Times New Roman"/>
          <w:sz w:val="24"/>
          <w:szCs w:val="24"/>
          <w:lang w:eastAsia="ru-RU"/>
        </w:rPr>
        <w:t>. Перед выходом в темное время суток из освещенного помещения на неосвещенную территорию следует выключить освещение, подождать, пока зрение адаптируется к темноте, и после этого выйти из помещения.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C0C18">
        <w:rPr>
          <w:rFonts w:ascii="Times New Roman" w:hAnsi="Times New Roman" w:cs="Times New Roman"/>
          <w:sz w:val="24"/>
          <w:szCs w:val="24"/>
        </w:rPr>
        <w:t xml:space="preserve">. При проникновении посторонних лиц на охраняемый объект или нападении их на сторожа он должен принять меры к их задержанию, вызвать </w:t>
      </w:r>
      <w:r>
        <w:rPr>
          <w:rFonts w:ascii="Times New Roman" w:hAnsi="Times New Roman" w:cs="Times New Roman"/>
          <w:sz w:val="24"/>
          <w:szCs w:val="24"/>
        </w:rPr>
        <w:t>полицию</w:t>
      </w:r>
      <w:r w:rsidRPr="00AC0C18">
        <w:rPr>
          <w:rFonts w:ascii="Times New Roman" w:hAnsi="Times New Roman" w:cs="Times New Roman"/>
          <w:sz w:val="24"/>
          <w:szCs w:val="24"/>
        </w:rPr>
        <w:t xml:space="preserve"> и помогать сотрудникам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 w:rsidRPr="00AC0C18">
        <w:rPr>
          <w:rFonts w:ascii="Times New Roman" w:hAnsi="Times New Roman" w:cs="Times New Roman"/>
          <w:sz w:val="24"/>
          <w:szCs w:val="24"/>
        </w:rPr>
        <w:t xml:space="preserve"> в предотвращении правонарушений. При необходимости следует поднять тревогу.</w:t>
      </w:r>
    </w:p>
    <w:p w:rsidR="00970BBC" w:rsidRPr="00AC0C18" w:rsidRDefault="00970BBC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C1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C0C18">
        <w:rPr>
          <w:rFonts w:ascii="Times New Roman" w:hAnsi="Times New Roman" w:cs="Times New Roman"/>
          <w:sz w:val="24"/>
          <w:szCs w:val="24"/>
        </w:rPr>
        <w:t xml:space="preserve">. При обнаружении взлома дверей, окон, стен, запоров, пломб, печатей, хищения имущества и т.п. следует немедленно, не оставляя пост, сообщить об этом непосредственному руководителю или другому должностному лицу, в </w:t>
      </w:r>
      <w:r>
        <w:rPr>
          <w:rFonts w:ascii="Times New Roman" w:hAnsi="Times New Roman" w:cs="Times New Roman"/>
          <w:sz w:val="24"/>
          <w:szCs w:val="24"/>
        </w:rPr>
        <w:t>полицию</w:t>
      </w:r>
      <w:r w:rsidRPr="00AC0C18">
        <w:rPr>
          <w:rFonts w:ascii="Times New Roman" w:hAnsi="Times New Roman" w:cs="Times New Roman"/>
          <w:sz w:val="24"/>
          <w:szCs w:val="24"/>
        </w:rPr>
        <w:t xml:space="preserve"> по телефону «102» и обеспечить охрану следов преступления до прибытия представителей </w:t>
      </w:r>
      <w:r>
        <w:rPr>
          <w:rFonts w:ascii="Times New Roman" w:hAnsi="Times New Roman" w:cs="Times New Roman"/>
          <w:sz w:val="24"/>
          <w:szCs w:val="24"/>
        </w:rPr>
        <w:t>полиции</w:t>
      </w:r>
      <w:r w:rsidRPr="00AC0C18">
        <w:rPr>
          <w:rFonts w:ascii="Times New Roman" w:hAnsi="Times New Roman" w:cs="Times New Roman"/>
          <w:sz w:val="24"/>
          <w:szCs w:val="24"/>
        </w:rPr>
        <w:t>.</w:t>
      </w:r>
    </w:p>
    <w:p w:rsidR="00D50004" w:rsidRPr="0093147D" w:rsidRDefault="00D500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24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25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305B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70B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970B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305B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="00970BB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305BC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70BB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25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30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25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3657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70BB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70BB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26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970BBC">
        <w:rPr>
          <w:rFonts w:ascii="Times New Roman" w:hAnsi="Times New Roman" w:cs="Times New Roman"/>
          <w:sz w:val="24"/>
          <w:szCs w:val="24"/>
        </w:rPr>
        <w:t>27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B14938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B14938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E272A8" w:rsidRDefault="00AE165E" w:rsidP="003657FC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946485">
        <w:rPr>
          <w:rFonts w:ascii="Times New Roman" w:hAnsi="Times New Roman" w:cs="Times New Roman"/>
          <w:color w:val="000000"/>
          <w:lang w:bidi="he-IL"/>
        </w:rPr>
        <w:t>сторож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а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</w:t>
      </w:r>
      <w:r w:rsidR="003657FC">
        <w:rPr>
          <w:rFonts w:ascii="Times New Roman" w:hAnsi="Times New Roman" w:cs="Times New Roman"/>
          <w:color w:val="000000"/>
          <w:lang w:bidi="he-IL"/>
        </w:rPr>
        <w:t>арийных ситуаций могут являться:</w:t>
      </w:r>
    </w:p>
    <w:p w:rsidR="003657FC" w:rsidRDefault="003657FC" w:rsidP="003657FC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попытка проникновения посторонних лиц на территорию и здание ДОУ;</w:t>
      </w:r>
    </w:p>
    <w:p w:rsidR="003657FC" w:rsidRDefault="003657FC" w:rsidP="003657FC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lang w:bidi="he-IL"/>
        </w:rPr>
      </w:pPr>
      <w:r>
        <w:rPr>
          <w:rFonts w:ascii="Times New Roman" w:hAnsi="Times New Roman" w:cs="Times New Roman"/>
          <w:color w:val="000000"/>
          <w:lang w:bidi="he-IL"/>
        </w:rPr>
        <w:t>- обнаружение взлома дверей, окон, замков (пломб), хищение имущества вследствие незаконных действий посторонних лиц;</w:t>
      </w:r>
    </w:p>
    <w:p w:rsidR="003657FC" w:rsidRDefault="003657FC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электропровода на территории вследствие обрыва;</w:t>
      </w:r>
    </w:p>
    <w:p w:rsidR="003657FC" w:rsidRDefault="003657FC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обнаружение запаха газа, прорыва трубопровода вследствие износа или повреждения труб;</w:t>
      </w:r>
    </w:p>
    <w:p w:rsidR="003657FC" w:rsidRDefault="003657FC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возгорание сухой травы, мусора в контейнерах вследствие халатного обращения с огнем людей;</w:t>
      </w:r>
    </w:p>
    <w:p w:rsidR="003657FC" w:rsidRDefault="003657FC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террористический акт или угроза его совершения;</w:t>
      </w:r>
    </w:p>
    <w:p w:rsidR="00536D6E" w:rsidRPr="0093147D" w:rsidRDefault="00536D6E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3657FC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3657FC">
        <w:rPr>
          <w:rFonts w:ascii="Times New Roman" w:hAnsi="Times New Roman" w:cs="Times New Roman"/>
          <w:sz w:val="24"/>
          <w:szCs w:val="24"/>
        </w:rPr>
        <w:t>е</w:t>
      </w:r>
      <w:r w:rsidR="004975F6" w:rsidRPr="0093147D">
        <w:rPr>
          <w:rFonts w:ascii="Times New Roman" w:hAnsi="Times New Roman" w:cs="Times New Roman"/>
          <w:sz w:val="24"/>
          <w:szCs w:val="24"/>
        </w:rPr>
        <w:t>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3657FC">
        <w:rPr>
          <w:rFonts w:ascii="Times New Roman" w:hAnsi="Times New Roman" w:cs="Times New Roman"/>
          <w:sz w:val="24"/>
          <w:szCs w:val="24"/>
        </w:rPr>
        <w:t>МБДОУ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46485">
        <w:rPr>
          <w:rFonts w:ascii="Times New Roman" w:hAnsi="Times New Roman" w:cs="Times New Roman"/>
          <w:sz w:val="24"/>
          <w:szCs w:val="24"/>
        </w:rPr>
        <w:t>Сторож</w:t>
      </w:r>
      <w:r w:rsidR="004975F6" w:rsidRPr="0093147D">
        <w:rPr>
          <w:rFonts w:ascii="Times New Roman" w:hAnsi="Times New Roman" w:cs="Times New Roman"/>
          <w:sz w:val="24"/>
          <w:szCs w:val="24"/>
        </w:rPr>
        <w:t>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прекратить работу и по возможности отключить электрооборудование;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B14938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E00DB0" w:rsidRPr="007C5EFA" w:rsidRDefault="00E00DB0" w:rsidP="003657FC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Вызов экстренных служб с сотовых телефонов МТС, МЕГАФОН, Билайн</w:t>
      </w:r>
    </w:p>
    <w:p w:rsidR="00E00DB0" w:rsidRPr="007C5EFA" w:rsidRDefault="00E00DB0" w:rsidP="00E00DB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101 — Вызов пожарной охраны</w:t>
      </w:r>
    </w:p>
    <w:p w:rsidR="00E00DB0" w:rsidRPr="007C5EFA" w:rsidRDefault="00E00DB0" w:rsidP="00E00DB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103 — Вызов скорой помощи</w:t>
      </w:r>
    </w:p>
    <w:p w:rsidR="00E00DB0" w:rsidRPr="007C5EFA" w:rsidRDefault="00E00DB0" w:rsidP="003657FC">
      <w:pPr>
        <w:pStyle w:val="ab"/>
        <w:tabs>
          <w:tab w:val="left" w:pos="1080"/>
        </w:tabs>
        <w:spacing w:after="0" w:line="276" w:lineRule="auto"/>
        <w:rPr>
          <w:b/>
          <w:sz w:val="24"/>
          <w:szCs w:val="24"/>
        </w:rPr>
      </w:pPr>
      <w:r w:rsidRPr="007C5EFA">
        <w:rPr>
          <w:b/>
          <w:sz w:val="24"/>
          <w:szCs w:val="24"/>
        </w:rPr>
        <w:t>Службы городской экстренной помощи:</w:t>
      </w:r>
    </w:p>
    <w:p w:rsidR="00E00DB0" w:rsidRPr="007C5EFA" w:rsidRDefault="00E00DB0" w:rsidP="00E00DB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01 — Вызов пожарной охраны</w:t>
      </w:r>
    </w:p>
    <w:p w:rsidR="00E00DB0" w:rsidRDefault="00E00DB0" w:rsidP="00E00DB0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7C5EFA">
        <w:rPr>
          <w:sz w:val="24"/>
          <w:szCs w:val="24"/>
        </w:rPr>
        <w:t>03 — Вызов скорой помощи</w:t>
      </w:r>
    </w:p>
    <w:p w:rsidR="009C055F" w:rsidRDefault="00E00DB0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EF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657FC">
        <w:rPr>
          <w:rFonts w:ascii="Times New Roman" w:hAnsi="Times New Roman" w:cs="Times New Roman"/>
          <w:b/>
          <w:sz w:val="24"/>
          <w:szCs w:val="24"/>
        </w:rPr>
        <w:t>для экстренного вызова специальных служб работает номер</w:t>
      </w:r>
      <w:r w:rsidRPr="007C5EFA">
        <w:rPr>
          <w:rFonts w:ascii="Times New Roman" w:hAnsi="Times New Roman" w:cs="Times New Roman"/>
          <w:sz w:val="24"/>
          <w:szCs w:val="24"/>
        </w:rPr>
        <w:t xml:space="preserve"> </w:t>
      </w:r>
      <w:r w:rsidRPr="007C5EFA">
        <w:rPr>
          <w:rFonts w:ascii="Times New Roman" w:hAnsi="Times New Roman" w:cs="Times New Roman"/>
          <w:b/>
          <w:sz w:val="24"/>
          <w:szCs w:val="24"/>
        </w:rPr>
        <w:t>112</w:t>
      </w:r>
      <w:r w:rsidRPr="007C5EFA">
        <w:rPr>
          <w:rFonts w:ascii="Times New Roman" w:hAnsi="Times New Roman" w:cs="Times New Roman"/>
          <w:sz w:val="24"/>
          <w:szCs w:val="24"/>
        </w:rPr>
        <w:t>.</w:t>
      </w:r>
    </w:p>
    <w:p w:rsidR="003657FC" w:rsidRDefault="003657FC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возникновения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возникновения ЧС.</w:t>
      </w:r>
    </w:p>
    <w:p w:rsidR="00A42759" w:rsidRPr="0093147D" w:rsidRDefault="00A42759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DD3D05" w:rsidP="00B149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6C0A72" w:rsidRPr="0093147D" w:rsidRDefault="005C7445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5C7445" w:rsidRDefault="005C7445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B14938">
        <w:rPr>
          <w:rFonts w:ascii="Times New Roman" w:hAnsi="Times New Roman" w:cs="Times New Roman"/>
          <w:sz w:val="24"/>
          <w:szCs w:val="24"/>
          <w:lang w:bidi="he-IL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3657FC" w:rsidRDefault="003657FC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Удостовериться, что помещение приведено в пожаробезопасное состояние, огнетушители находятся в установленном месте.</w:t>
      </w:r>
    </w:p>
    <w:p w:rsidR="005C7445" w:rsidRDefault="005C7445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3657FC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3657F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3657FC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365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3657FC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B149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B57" w:rsidRDefault="005E6B57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61C" w:rsidRDefault="005A061C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61C" w:rsidRDefault="005A061C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61C" w:rsidRDefault="005A061C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61C" w:rsidRDefault="005A061C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169" w:rsidRDefault="00862169" w:rsidP="005E6B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5E6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F5C89" w:rsidRDefault="00725B0F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B149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B149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938" w:rsidRPr="00EF5C89" w:rsidRDefault="00B149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938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80" w:rsidRDefault="00CF5680" w:rsidP="0098668C">
      <w:pPr>
        <w:spacing w:after="0" w:line="240" w:lineRule="auto"/>
      </w:pPr>
      <w:r>
        <w:separator/>
      </w:r>
    </w:p>
  </w:endnote>
  <w:endnote w:type="continuationSeparator" w:id="0">
    <w:p w:rsidR="00CF5680" w:rsidRDefault="00CF5680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65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80" w:rsidRDefault="00CF5680" w:rsidP="0098668C">
      <w:pPr>
        <w:spacing w:after="0" w:line="240" w:lineRule="auto"/>
      </w:pPr>
      <w:r>
        <w:separator/>
      </w:r>
    </w:p>
  </w:footnote>
  <w:footnote w:type="continuationSeparator" w:id="0">
    <w:p w:rsidR="00CF5680" w:rsidRDefault="00CF5680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C6D1935"/>
    <w:multiLevelType w:val="hybridMultilevel"/>
    <w:tmpl w:val="84A8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C5244"/>
    <w:multiLevelType w:val="hybridMultilevel"/>
    <w:tmpl w:val="9544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14070DE"/>
    <w:multiLevelType w:val="hybridMultilevel"/>
    <w:tmpl w:val="6324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D33"/>
    <w:multiLevelType w:val="hybridMultilevel"/>
    <w:tmpl w:val="FCA2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B5EBA"/>
    <w:rsid w:val="000C1458"/>
    <w:rsid w:val="000C4336"/>
    <w:rsid w:val="000D6237"/>
    <w:rsid w:val="001123DC"/>
    <w:rsid w:val="00113C83"/>
    <w:rsid w:val="00121D4D"/>
    <w:rsid w:val="00123FE0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D7788"/>
    <w:rsid w:val="001E1B3C"/>
    <w:rsid w:val="001F10F9"/>
    <w:rsid w:val="001F2B1D"/>
    <w:rsid w:val="001F5D1B"/>
    <w:rsid w:val="00211E1F"/>
    <w:rsid w:val="00211FB6"/>
    <w:rsid w:val="0021426A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05BC4"/>
    <w:rsid w:val="00337E1E"/>
    <w:rsid w:val="00344123"/>
    <w:rsid w:val="00346F6F"/>
    <w:rsid w:val="00347E32"/>
    <w:rsid w:val="00352C05"/>
    <w:rsid w:val="003564BB"/>
    <w:rsid w:val="00360D99"/>
    <w:rsid w:val="00363F62"/>
    <w:rsid w:val="003657FC"/>
    <w:rsid w:val="003730B4"/>
    <w:rsid w:val="00375919"/>
    <w:rsid w:val="003B53AB"/>
    <w:rsid w:val="003B6CB7"/>
    <w:rsid w:val="003C7FBE"/>
    <w:rsid w:val="003D1E4E"/>
    <w:rsid w:val="003D63D7"/>
    <w:rsid w:val="003E055E"/>
    <w:rsid w:val="003E5BF4"/>
    <w:rsid w:val="003F368C"/>
    <w:rsid w:val="00402395"/>
    <w:rsid w:val="00415BC6"/>
    <w:rsid w:val="00420CAD"/>
    <w:rsid w:val="00422B57"/>
    <w:rsid w:val="004415C0"/>
    <w:rsid w:val="00462529"/>
    <w:rsid w:val="00463CE0"/>
    <w:rsid w:val="00474A7C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5AB"/>
    <w:rsid w:val="00540F04"/>
    <w:rsid w:val="005502F0"/>
    <w:rsid w:val="00553943"/>
    <w:rsid w:val="005658E8"/>
    <w:rsid w:val="005747A2"/>
    <w:rsid w:val="00582D23"/>
    <w:rsid w:val="00586F4B"/>
    <w:rsid w:val="00592F80"/>
    <w:rsid w:val="005A061C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6B57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6F70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145E3"/>
    <w:rsid w:val="00725B0F"/>
    <w:rsid w:val="00730662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2169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F0FB5"/>
    <w:rsid w:val="008F6D5B"/>
    <w:rsid w:val="009013D2"/>
    <w:rsid w:val="00913C60"/>
    <w:rsid w:val="00920B5F"/>
    <w:rsid w:val="009227E8"/>
    <w:rsid w:val="0093147D"/>
    <w:rsid w:val="00946485"/>
    <w:rsid w:val="00946AC9"/>
    <w:rsid w:val="009525ED"/>
    <w:rsid w:val="0095363F"/>
    <w:rsid w:val="00970BBC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245"/>
    <w:rsid w:val="00AF1BE7"/>
    <w:rsid w:val="00AF2F6A"/>
    <w:rsid w:val="00AF7BC4"/>
    <w:rsid w:val="00B13197"/>
    <w:rsid w:val="00B1375B"/>
    <w:rsid w:val="00B14938"/>
    <w:rsid w:val="00B17254"/>
    <w:rsid w:val="00B17EFC"/>
    <w:rsid w:val="00B21F47"/>
    <w:rsid w:val="00B23874"/>
    <w:rsid w:val="00B31E14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3F91"/>
    <w:rsid w:val="00CB4688"/>
    <w:rsid w:val="00CE0927"/>
    <w:rsid w:val="00CE4644"/>
    <w:rsid w:val="00CE71F9"/>
    <w:rsid w:val="00CF029E"/>
    <w:rsid w:val="00CF4757"/>
    <w:rsid w:val="00CF5680"/>
    <w:rsid w:val="00D143BC"/>
    <w:rsid w:val="00D1664E"/>
    <w:rsid w:val="00D24D6D"/>
    <w:rsid w:val="00D2577E"/>
    <w:rsid w:val="00D26312"/>
    <w:rsid w:val="00D26BA6"/>
    <w:rsid w:val="00D3167F"/>
    <w:rsid w:val="00D41694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00DB0"/>
    <w:rsid w:val="00E1161C"/>
    <w:rsid w:val="00E128C3"/>
    <w:rsid w:val="00E14B40"/>
    <w:rsid w:val="00E22B79"/>
    <w:rsid w:val="00E272A8"/>
    <w:rsid w:val="00E326DE"/>
    <w:rsid w:val="00E54FD5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03A09"/>
    <w:rsid w:val="00F515EF"/>
    <w:rsid w:val="00F52DD0"/>
    <w:rsid w:val="00F6228C"/>
    <w:rsid w:val="00F86581"/>
    <w:rsid w:val="00F917BF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4AA5"/>
  <w15:docId w15:val="{055BBCFE-9713-44A9-AB99-2AEF0292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21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FF92-04B9-4ADB-A8F7-61FA80C9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ДС №2</cp:lastModifiedBy>
  <cp:revision>38</cp:revision>
  <dcterms:created xsi:type="dcterms:W3CDTF">2022-01-27T10:30:00Z</dcterms:created>
  <dcterms:modified xsi:type="dcterms:W3CDTF">2023-11-09T09:27:00Z</dcterms:modified>
</cp:coreProperties>
</file>