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33" w:rsidRPr="00EE4B26" w:rsidRDefault="00C10B33" w:rsidP="00C10B33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EE4B26"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C10B33" w:rsidRPr="00BE7FDE" w:rsidTr="004F5D3D">
        <w:tc>
          <w:tcPr>
            <w:tcW w:w="3936" w:type="dxa"/>
            <w:hideMark/>
          </w:tcPr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E122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МБДОУ детский са</w:t>
            </w:r>
            <w:r>
              <w:rPr>
                <w:rFonts w:ascii="Times New Roman" w:hAnsi="Times New Roman" w:cs="Times New Roman"/>
              </w:rPr>
              <w:t>д</w:t>
            </w:r>
            <w:r w:rsidRPr="007E122A">
              <w:rPr>
                <w:rFonts w:ascii="Times New Roman" w:hAnsi="Times New Roman" w:cs="Times New Roman"/>
              </w:rPr>
              <w:t xml:space="preserve"> № 2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____________ А. А. Поляк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  <w:r w:rsidRPr="007E122A"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C10B33" w:rsidRPr="00E60C50" w:rsidRDefault="00C10B33" w:rsidP="004F5D3D">
            <w:pPr>
              <w:spacing w:after="0"/>
              <w:rPr>
                <w:rFonts w:ascii="Times New Roman" w:hAnsi="Times New Roman" w:cs="Times New Roman"/>
              </w:rPr>
            </w:pPr>
          </w:p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33" w:rsidRPr="008E6562" w:rsidRDefault="00C10B33" w:rsidP="004F5D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C10B33" w:rsidRPr="00E60C50" w:rsidRDefault="00C10B33" w:rsidP="004F5D3D">
            <w:pPr>
              <w:rPr>
                <w:rFonts w:ascii="Times New Roman" w:hAnsi="Times New Roman" w:cs="Times New Roman"/>
              </w:rPr>
            </w:pPr>
          </w:p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C10B33" w:rsidRPr="007E122A" w:rsidRDefault="00C10B33" w:rsidP="004F5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C10B33" w:rsidRPr="00BE7FDE" w:rsidRDefault="00C10B33" w:rsidP="004F5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22A"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0B33" w:rsidRPr="00BE7FDE" w:rsidTr="004F5D3D">
        <w:tc>
          <w:tcPr>
            <w:tcW w:w="3936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C10B33" w:rsidRPr="00BE7FDE" w:rsidRDefault="00C10B33" w:rsidP="004F5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Pr="00BE7FDE" w:rsidRDefault="00C10B33" w:rsidP="00C10B33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0B33" w:rsidRDefault="00C10B33" w:rsidP="00C10B33">
      <w:pPr>
        <w:spacing w:after="0"/>
        <w:rPr>
          <w:sz w:val="24"/>
          <w:szCs w:val="24"/>
          <w:lang w:eastAsia="ru-RU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228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 МЕРАХ ПОЖАРНОЙ БЕЗОПАСНОСТИ </w:t>
      </w: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окрасочных работ</w:t>
      </w: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Pr="0081073B" w:rsidRDefault="00C10B33" w:rsidP="00C10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 xml:space="preserve">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24.10.2022 года, вступившими в силу с </w:t>
      </w:r>
      <w:r w:rsidRPr="00EA3D49">
        <w:rPr>
          <w:rFonts w:ascii="Times New Roman" w:hAnsi="Times New Roman" w:cs="Times New Roman"/>
          <w:b/>
          <w:sz w:val="24"/>
          <w:szCs w:val="24"/>
        </w:rPr>
        <w:t>01.03.2023 года</w:t>
      </w:r>
      <w:r w:rsidRPr="0081073B">
        <w:rPr>
          <w:rFonts w:ascii="Times New Roman" w:hAnsi="Times New Roman" w:cs="Times New Roman"/>
          <w:sz w:val="24"/>
          <w:szCs w:val="24"/>
        </w:rPr>
        <w:t>, Федеральным Законом .№69-ФЗ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10 июля 2023</w:t>
      </w:r>
      <w:r w:rsidRPr="0081073B">
        <w:rPr>
          <w:rFonts w:ascii="Times New Roman" w:hAnsi="Times New Roman" w:cs="Times New Roman"/>
          <w:sz w:val="24"/>
          <w:szCs w:val="24"/>
        </w:rPr>
        <w:t xml:space="preserve"> года; Федеральным Законом РФ №123-Ф3 от 22.07.2008г «Технический регламент о требованиях пожарной безопасности» с изменениями на 14 июля 2022 года; </w:t>
      </w:r>
      <w:r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№384-ФЗ «Технический регламент о безопасности зданий и сооружений» в редакции на 02.07.2013г. и другими нормативными правовыми актами в области пожарной безопасности.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2. Данная инструкция определяет основные требования пожарной безопасности при производстве окрасочных работ (малярных работ) и является обязательной для выполнения всеми сотрудниками образовательного учреждения.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3. К работе допускается технический персонал, прошедший периодический медицинский осмотр, соответствующий инструктаж по охране труда, пожарной безопасности, электробезопасности, ознакомленный с данной инструкцией о мерах пожарной безопасности при проведении окрасочных работ и не имеющий каких либо противопоказаний к выполнению такого рода работ.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4. Организация работ, устройства, размещение и эксплуатация окрасочного оборудования должны обеспечивать пожарную безопасность в соответствии с требованиями Правил противопожарного режима в РФ.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5. Для хранения порожней тары должна быть выделена специальная площадка вне окрасочного помещения. Порожняя тара должна своевреме</w:t>
      </w:r>
      <w:r>
        <w:rPr>
          <w:rFonts w:ascii="Times New Roman" w:hAnsi="Times New Roman" w:cs="Times New Roman"/>
          <w:sz w:val="24"/>
          <w:szCs w:val="24"/>
        </w:rPr>
        <w:t>нно удаляться с территории ДОУ</w:t>
      </w:r>
      <w:r w:rsidRPr="00C10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6. Системы и установки автоматической противопожарной защиты, средства пожаротушения должны находиться в исправном состоянии, а работники должны уметь пользоваться ими.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7. Тару из-под лакокрасочных материалов следует очищать мягкими скребками и щетками (из меди или алюминия).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8. Обтирочные материалы после употребления необходимо складывать в металлические ящики с крышками и по окончании работы выносить из помещений в специально отведенные места.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B33">
        <w:rPr>
          <w:rFonts w:ascii="Times New Roman" w:hAnsi="Times New Roman" w:cs="Times New Roman"/>
          <w:sz w:val="24"/>
          <w:szCs w:val="24"/>
          <w:u w:val="single"/>
        </w:rPr>
        <w:t xml:space="preserve">9. Запрещается: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9.1. Проводить в краскозаготовительных и окрасочных помещениях работы связанные с применением открытого огня и искрообразованием (сварочные работы, работы на наждачных точилах и т.д.);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9.2. На окрасочных участках и в местах хранения красок и растворителей курить, разводить огонь, пользоваться паяльными лампами и электрическими паяльниками;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 9.3. Во избежание взрыва освещать изнутри спичками или другими источниками огня банки, ведра, сосуды и другую тару, в которых находятся (или находились) лакокрасочные материалы;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9.4. Применять бензол, метанол и пиробензол в качестве растворителей и разбавителей для лакокрасочных материалов;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10. </w:t>
      </w:r>
      <w:r w:rsidRPr="00C10B33">
        <w:rPr>
          <w:rFonts w:ascii="Times New Roman" w:hAnsi="Times New Roman" w:cs="Times New Roman"/>
          <w:sz w:val="24"/>
          <w:szCs w:val="24"/>
          <w:u w:val="single"/>
        </w:rPr>
        <w:t>В случае возникновения пожара необходимо: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lastRenderedPageBreak/>
        <w:t xml:space="preserve"> 10.1. Немедленно сообщить об этом в пожарную охрану по телефону </w:t>
      </w:r>
      <w:r w:rsidRPr="00C10B33"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 xml:space="preserve"> (или 112 – Единая служба спасения)</w:t>
      </w:r>
      <w:r w:rsidRPr="00C10B33">
        <w:rPr>
          <w:rFonts w:ascii="Times New Roman" w:hAnsi="Times New Roman" w:cs="Times New Roman"/>
          <w:sz w:val="24"/>
          <w:szCs w:val="24"/>
        </w:rPr>
        <w:t>, указав адрес объекта, что горит, имеется ли опасность для людей, а также свою фамилию и номер телефона, с которого передается сообщение; постави</w:t>
      </w:r>
      <w:r>
        <w:rPr>
          <w:rFonts w:ascii="Times New Roman" w:hAnsi="Times New Roman" w:cs="Times New Roman"/>
          <w:sz w:val="24"/>
          <w:szCs w:val="24"/>
        </w:rPr>
        <w:t>ть в известность заведующего ДОУ</w:t>
      </w:r>
      <w:r w:rsidRPr="00C10B3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10B33">
        <w:rPr>
          <w:rFonts w:ascii="Times New Roman" w:hAnsi="Times New Roman" w:cs="Times New Roman"/>
          <w:sz w:val="24"/>
          <w:szCs w:val="24"/>
        </w:rPr>
        <w:t xml:space="preserve">.2. Принять меры по эвакуации людей в соответствии с планом эвакуации;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10B33">
        <w:rPr>
          <w:rFonts w:ascii="Times New Roman" w:hAnsi="Times New Roman" w:cs="Times New Roman"/>
          <w:sz w:val="24"/>
          <w:szCs w:val="24"/>
        </w:rPr>
        <w:t xml:space="preserve">.3. Отключить вентиляционное оборудование, электроэнергию и приступить к тушению пожара первичными средствами пожаротушения (водой от внутренних пожарных кранов, огнетушителями); </w:t>
      </w:r>
    </w:p>
    <w:p w:rsid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 xml:space="preserve">10.4. Покидая помещения, плотно закрыть все окна и двери для предотвращения доступа свежего воздуха в зону горения; </w:t>
      </w:r>
    </w:p>
    <w:p w:rsidR="00C10B33" w:rsidRPr="00C10B33" w:rsidRDefault="00C10B33" w:rsidP="00C10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B33">
        <w:rPr>
          <w:rFonts w:ascii="Times New Roman" w:hAnsi="Times New Roman" w:cs="Times New Roman"/>
          <w:sz w:val="24"/>
          <w:szCs w:val="24"/>
        </w:rPr>
        <w:t>10.5. Сообщить прибывшим пожарным подразделениям о причине возгорания, об обстановке на пожаре и принятых мерах.</w:t>
      </w:r>
    </w:p>
    <w:p w:rsidR="00C10B33" w:rsidRP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3F" w:rsidRDefault="005C0C3F" w:rsidP="005C0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5C0C3F" w:rsidRDefault="005C0C3F" w:rsidP="005C0C3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C3F" w:rsidRDefault="005C0C3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3F" w:rsidTr="005C0C3F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3F" w:rsidRDefault="005C0C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C3F" w:rsidRDefault="005C0C3F" w:rsidP="005C0C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0C3F" w:rsidRDefault="005C0C3F" w:rsidP="005C0C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33" w:rsidRDefault="00C10B33" w:rsidP="00C10B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525" w:rsidRDefault="00511525"/>
    <w:sectPr w:rsidR="00511525" w:rsidSect="0051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33"/>
    <w:rsid w:val="002E29C9"/>
    <w:rsid w:val="00511525"/>
    <w:rsid w:val="005C0C3F"/>
    <w:rsid w:val="0068123A"/>
    <w:rsid w:val="00C10B33"/>
    <w:rsid w:val="00EA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2023-12-08T13:44:00Z</dcterms:created>
  <dcterms:modified xsi:type="dcterms:W3CDTF">2023-12-09T10:23:00Z</dcterms:modified>
</cp:coreProperties>
</file>